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151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248"/>
        <w:gridCol w:w="7387"/>
        <w:gridCol w:w="1843"/>
        <w:gridCol w:w="288"/>
        <w:gridCol w:w="137"/>
        <w:gridCol w:w="248"/>
      </w:tblGrid>
      <w:tr w:rsidR="00167510" w:rsidRPr="00750EC1" w14:paraId="3126BA79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3F07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480214BB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5DED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3ACC7DD5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E4512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07BA2976" w14:textId="77777777" w:rsidTr="007E13E7">
        <w:trPr>
          <w:gridBefore w:val="1"/>
          <w:wBefore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167510" w:rsidRPr="00000509" w14:paraId="7365D60A" w14:textId="77777777" w:rsidTr="00965104">
              <w:trPr>
                <w:jc w:val="center"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F066A" w14:textId="77777777" w:rsidR="00167510" w:rsidRPr="00000509" w:rsidRDefault="00167510" w:rsidP="007E13E7">
                  <w:pPr>
                    <w:ind w:left="2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bookmarkStart w:id="0" w:name="__bookmark_1"/>
                  <w:bookmarkEnd w:id="0"/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>ATA DE DISPENSA DE LICITAÇÃO</w:t>
                  </w:r>
                </w:p>
              </w:tc>
            </w:tr>
          </w:tbl>
          <w:p w14:paraId="24D12D0E" w14:textId="77777777" w:rsidR="00167510" w:rsidRPr="00000509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1174DD41" w14:textId="77777777" w:rsidTr="007E13E7">
        <w:trPr>
          <w:gridAfter w:val="1"/>
          <w:wAfter w:w="248" w:type="dxa"/>
          <w:trHeight w:hRule="exact" w:val="283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55043" w14:textId="77777777" w:rsidR="00167510" w:rsidRPr="00000509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1C25B4B6" w14:textId="77777777" w:rsidTr="007E13E7">
        <w:trPr>
          <w:gridAfter w:val="2"/>
          <w:wAfter w:w="385" w:type="dxa"/>
        </w:trPr>
        <w:tc>
          <w:tcPr>
            <w:tcW w:w="97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C1F5" w14:textId="22D2DD03" w:rsidR="00167510" w:rsidRPr="00000509" w:rsidRDefault="00167510" w:rsidP="007E13E7">
            <w:pPr>
              <w:jc w:val="both"/>
              <w:rPr>
                <w:rFonts w:cs="Arial"/>
                <w:sz w:val="22"/>
                <w:szCs w:val="22"/>
              </w:rPr>
            </w:pPr>
            <w:r w:rsidRPr="00000509">
              <w:rPr>
                <w:rFonts w:cs="Arial"/>
                <w:sz w:val="22"/>
                <w:szCs w:val="22"/>
              </w:rPr>
              <w:t>Processo Licitatório: 0</w:t>
            </w:r>
            <w:r w:rsidR="00DF65CF">
              <w:rPr>
                <w:rFonts w:cs="Arial"/>
                <w:sz w:val="22"/>
                <w:szCs w:val="22"/>
              </w:rPr>
              <w:t>15</w:t>
            </w:r>
            <w:r w:rsidRPr="00000509">
              <w:rPr>
                <w:rFonts w:cs="Arial"/>
                <w:sz w:val="22"/>
                <w:szCs w:val="22"/>
              </w:rPr>
              <w:t>/2024</w:t>
            </w:r>
          </w:p>
          <w:p w14:paraId="2715A873" w14:textId="350787CE" w:rsidR="00167510" w:rsidRPr="00000509" w:rsidRDefault="00167510" w:rsidP="007E13E7">
            <w:pPr>
              <w:jc w:val="both"/>
              <w:rPr>
                <w:rFonts w:cs="Arial"/>
                <w:sz w:val="22"/>
                <w:szCs w:val="22"/>
              </w:rPr>
            </w:pPr>
            <w:r w:rsidRPr="00000509">
              <w:rPr>
                <w:rFonts w:cs="Arial"/>
                <w:sz w:val="22"/>
                <w:szCs w:val="22"/>
              </w:rPr>
              <w:t>Dispensa por Limite: 00</w:t>
            </w:r>
            <w:r w:rsidR="00DF65CF">
              <w:rPr>
                <w:rFonts w:cs="Arial"/>
                <w:sz w:val="22"/>
                <w:szCs w:val="22"/>
              </w:rPr>
              <w:t>8</w:t>
            </w:r>
            <w:r w:rsidRPr="00000509">
              <w:rPr>
                <w:rFonts w:cs="Arial"/>
                <w:sz w:val="22"/>
                <w:szCs w:val="22"/>
              </w:rPr>
              <w:t>/202</w:t>
            </w:r>
            <w:r w:rsidR="00A12FBD" w:rsidRPr="00000509">
              <w:rPr>
                <w:rFonts w:cs="Arial"/>
                <w:sz w:val="22"/>
                <w:szCs w:val="22"/>
              </w:rPr>
              <w:t>4</w:t>
            </w:r>
          </w:p>
          <w:p w14:paraId="2101CF3E" w14:textId="77777777" w:rsidR="007E13E7" w:rsidRPr="00000509" w:rsidRDefault="007E13E7" w:rsidP="007E13E7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Overlap w:val="never"/>
              <w:tblW w:w="94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75"/>
            </w:tblGrid>
            <w:tr w:rsidR="00167510" w:rsidRPr="00000509" w14:paraId="04FBD239" w14:textId="77777777" w:rsidTr="007E13E7">
              <w:tc>
                <w:tcPr>
                  <w:tcW w:w="94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C1275" w14:textId="2C832342" w:rsidR="00167510" w:rsidRDefault="00167510" w:rsidP="007E13E7">
                  <w:pPr>
                    <w:jc w:val="both"/>
                    <w:rPr>
                      <w:b/>
                    </w:rPr>
                  </w:pPr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Objeto: 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- </w:t>
                  </w:r>
                  <w:r w:rsidR="00DF65CF" w:rsidRPr="00B507EB">
                    <w:rPr>
                      <w:b/>
                    </w:rPr>
                    <w:t>Contratação de empresa especializada para prestação de serviço de manutenção da iluminação pública, das vias e logradouros públicos municipais, conforme especificações</w:t>
                  </w:r>
                  <w:r w:rsidR="0054578E">
                    <w:rPr>
                      <w:b/>
                    </w:rPr>
                    <w:t xml:space="preserve"> </w:t>
                  </w:r>
                  <w:r w:rsidR="00DF65CF" w:rsidRPr="00B507EB">
                    <w:rPr>
                      <w:b/>
                    </w:rPr>
                    <w:t>e quantidades estabelecidas no Termo de Referência (anexo IV)</w:t>
                  </w:r>
                  <w:r w:rsidR="00DF65CF">
                    <w:rPr>
                      <w:b/>
                    </w:rPr>
                    <w:t>:</w:t>
                  </w:r>
                </w:p>
                <w:p w14:paraId="54621FF8" w14:textId="77777777" w:rsidR="00DF65CF" w:rsidRPr="00B81948" w:rsidRDefault="00DF65CF" w:rsidP="007E13E7">
                  <w:pPr>
                    <w:jc w:val="both"/>
                    <w:rPr>
                      <w:rFonts w:eastAsia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14:paraId="6F8CBB56" w14:textId="583B2DD3" w:rsidR="00167510" w:rsidRPr="00000509" w:rsidRDefault="00167510" w:rsidP="00DD6F31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Período de recebimento de propostas adicionais: 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 Dia </w:t>
                  </w:r>
                  <w:r w:rsidR="00DD6F31">
                    <w:rPr>
                      <w:rFonts w:cs="Arial"/>
                      <w:sz w:val="22"/>
                      <w:szCs w:val="22"/>
                    </w:rPr>
                    <w:t>15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>/0</w:t>
                  </w:r>
                  <w:r w:rsidR="00DD6F31">
                    <w:rPr>
                      <w:rFonts w:cs="Arial"/>
                      <w:sz w:val="22"/>
                      <w:szCs w:val="22"/>
                    </w:rPr>
                    <w:t>3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>/2024 das 08h às 1</w:t>
                  </w:r>
                  <w:r w:rsidR="00DD6F31">
                    <w:rPr>
                      <w:rFonts w:cs="Arial"/>
                      <w:sz w:val="22"/>
                      <w:szCs w:val="22"/>
                    </w:rPr>
                    <w:t>6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h - Local de entrega ou envio: Setor de Compras e Licitação, Rua Governador Jorge Lacerda, 282, Centro, </w:t>
                  </w:r>
                  <w:proofErr w:type="spellStart"/>
                  <w:r w:rsidR="00A12FBD" w:rsidRPr="00000509">
                    <w:rPr>
                      <w:rFonts w:cs="Arial"/>
                      <w:sz w:val="22"/>
                      <w:szCs w:val="22"/>
                    </w:rPr>
                    <w:t>Piratuba</w:t>
                  </w:r>
                  <w:proofErr w:type="spellEnd"/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/SC ou e-mail </w:t>
                  </w:r>
                  <w:hyperlink r:id="rId7" w:history="1">
                    <w:r w:rsidR="00A12FBD" w:rsidRPr="00000509">
                      <w:rPr>
                        <w:rStyle w:val="Hyperlink"/>
                        <w:rFonts w:cs="Arial"/>
                        <w:sz w:val="22"/>
                        <w:szCs w:val="22"/>
                      </w:rPr>
                      <w:t>compras@piratuba.com.br</w:t>
                    </w:r>
                  </w:hyperlink>
                  <w:r w:rsidRPr="00000509">
                    <w:rPr>
                      <w:rFonts w:cs="Arial"/>
                      <w:b/>
                      <w:sz w:val="22"/>
                      <w:szCs w:val="22"/>
                    </w:rPr>
                    <w:t xml:space="preserve">, </w:t>
                  </w:r>
                  <w:r w:rsidRPr="00000509">
                    <w:rPr>
                      <w:rFonts w:cs="Arial"/>
                      <w:bCs/>
                      <w:sz w:val="22"/>
                      <w:szCs w:val="22"/>
                    </w:rPr>
                    <w:t xml:space="preserve">conforme aviso publicado no Diário Oficial dos Municípios – DOM/SC, no dia 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>1</w:t>
                  </w:r>
                  <w:r w:rsidR="00DD6F31">
                    <w:rPr>
                      <w:rFonts w:cs="Arial"/>
                      <w:bCs/>
                      <w:sz w:val="22"/>
                      <w:szCs w:val="22"/>
                    </w:rPr>
                    <w:t>1</w:t>
                  </w:r>
                  <w:r w:rsidRPr="00000509">
                    <w:rPr>
                      <w:rFonts w:cs="Arial"/>
                      <w:bCs/>
                      <w:sz w:val="22"/>
                      <w:szCs w:val="22"/>
                    </w:rPr>
                    <w:t>/0</w:t>
                  </w:r>
                  <w:r w:rsidR="00DD6F31">
                    <w:rPr>
                      <w:rFonts w:cs="Arial"/>
                      <w:bCs/>
                      <w:sz w:val="22"/>
                      <w:szCs w:val="22"/>
                    </w:rPr>
                    <w:t>3</w:t>
                  </w:r>
                  <w:r w:rsidRPr="00000509">
                    <w:rPr>
                      <w:rFonts w:cs="Arial"/>
                      <w:bCs/>
                      <w:sz w:val="22"/>
                      <w:szCs w:val="22"/>
                    </w:rPr>
                    <w:t>/2024</w:t>
                  </w:r>
                  <w:r w:rsidR="009170F9" w:rsidRPr="00000509">
                    <w:rPr>
                      <w:rFonts w:cs="Arial"/>
                      <w:bCs/>
                      <w:sz w:val="22"/>
                      <w:szCs w:val="22"/>
                    </w:rPr>
                    <w:t xml:space="preserve"> e na internet (página) do Município</w:t>
                  </w:r>
                  <w:r w:rsidR="003720DB" w:rsidRPr="00000509">
                    <w:rPr>
                      <w:rFonts w:cs="Arial"/>
                      <w:bCs/>
                      <w:sz w:val="22"/>
                      <w:szCs w:val="22"/>
                    </w:rPr>
                    <w:t>, no dia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DD6F31">
                    <w:rPr>
                      <w:rFonts w:cs="Arial"/>
                      <w:bCs/>
                      <w:sz w:val="22"/>
                      <w:szCs w:val="22"/>
                    </w:rPr>
                    <w:t>11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>/0</w:t>
                  </w:r>
                  <w:r w:rsidR="00DD6F31">
                    <w:rPr>
                      <w:rFonts w:cs="Arial"/>
                      <w:bCs/>
                      <w:sz w:val="22"/>
                      <w:szCs w:val="22"/>
                    </w:rPr>
                    <w:t>3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>/2024.</w:t>
                  </w:r>
                </w:p>
              </w:tc>
            </w:tr>
          </w:tbl>
          <w:p w14:paraId="4BBC9179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0B52B7D4" w14:textId="77777777" w:rsidTr="007E13E7">
        <w:trPr>
          <w:gridAfter w:val="1"/>
          <w:wAfter w:w="248" w:type="dxa"/>
          <w:trHeight w:hRule="exact" w:val="283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7737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26F475AA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13F729BA" w14:textId="77777777" w:rsidTr="007E13E7">
        <w:trPr>
          <w:gridAfter w:val="3"/>
          <w:wAfter w:w="673" w:type="dxa"/>
        </w:trPr>
        <w:tc>
          <w:tcPr>
            <w:tcW w:w="94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39EE" w14:textId="51501B73" w:rsidR="008F78B4" w:rsidRDefault="008F78B4" w:rsidP="007E13E7">
            <w:pPr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  <w:p w14:paraId="0FAAB48D" w14:textId="0354E67C" w:rsidR="008F78B4" w:rsidRPr="00000509" w:rsidRDefault="008F78B4" w:rsidP="008F78B4">
            <w:pPr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  <w:r w:rsidRPr="00000509">
              <w:rPr>
                <w:rFonts w:cs="Arial"/>
                <w:sz w:val="22"/>
                <w:szCs w:val="22"/>
              </w:rPr>
              <w:t xml:space="preserve">Aos </w:t>
            </w:r>
            <w:r w:rsidR="00DD6F31">
              <w:rPr>
                <w:rFonts w:cs="Arial"/>
                <w:sz w:val="22"/>
                <w:szCs w:val="22"/>
              </w:rPr>
              <w:t xml:space="preserve">vinte e um dias </w:t>
            </w:r>
            <w:r w:rsidRPr="00000509">
              <w:rPr>
                <w:rFonts w:cs="Arial"/>
                <w:sz w:val="22"/>
                <w:szCs w:val="22"/>
              </w:rPr>
              <w:t xml:space="preserve">do mês de </w:t>
            </w:r>
            <w:r>
              <w:rPr>
                <w:rFonts w:cs="Arial"/>
                <w:sz w:val="22"/>
                <w:szCs w:val="22"/>
              </w:rPr>
              <w:t>março</w:t>
            </w:r>
            <w:r w:rsidRPr="00000509">
              <w:rPr>
                <w:rFonts w:cs="Arial"/>
                <w:sz w:val="22"/>
                <w:szCs w:val="22"/>
              </w:rPr>
              <w:t xml:space="preserve"> de 2024, reuniram-se na sala de licitações, a Agente de Contratação acompanhada da Equipe de Apoio, nomeados pelo Decreto nº 2.105/2024. Inicialmente, cumpre destacar que </w:t>
            </w:r>
            <w:r>
              <w:rPr>
                <w:rFonts w:cs="Arial"/>
                <w:sz w:val="22"/>
                <w:szCs w:val="22"/>
              </w:rPr>
              <w:t>a empresa vencedora na fase de proposta foi comunicada do resultado oficialmente através de e-mail e publicação da Ata no site oficial do município, ambos no dia vinte e seis de fevereiro de 2024</w:t>
            </w:r>
            <w:r w:rsidRPr="00000509">
              <w:rPr>
                <w:rFonts w:cs="Arial"/>
                <w:sz w:val="22"/>
                <w:szCs w:val="22"/>
              </w:rPr>
              <w:t>. Assim, considerando o que dispõe a Lei nº 14.133/2021 e Decreto Municipal nº 2.103/2024, a empresa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D6F31" w:rsidRPr="00B507EB">
              <w:rPr>
                <w:rFonts w:cs="Arial"/>
                <w:b/>
                <w:sz w:val="22"/>
                <w:szCs w:val="22"/>
              </w:rPr>
              <w:t xml:space="preserve">OUROLUZ PRODUTOS E SOLUÇÕES ELETRICAS </w:t>
            </w:r>
            <w:proofErr w:type="gramStart"/>
            <w:r w:rsidR="00DD6F31" w:rsidRPr="00B507EB">
              <w:rPr>
                <w:rFonts w:cs="Arial"/>
                <w:b/>
                <w:sz w:val="22"/>
                <w:szCs w:val="22"/>
              </w:rPr>
              <w:t>LTDA</w:t>
            </w:r>
            <w:r w:rsidR="00DD6F31" w:rsidRPr="0000050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cumpriu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o exigido no item 9 do edital </w:t>
            </w:r>
            <w:r w:rsidRPr="00000509">
              <w:rPr>
                <w:rFonts w:cs="Arial"/>
                <w:sz w:val="22"/>
                <w:szCs w:val="22"/>
              </w:rPr>
              <w:t xml:space="preserve">da dispensa de licitação, </w:t>
            </w:r>
            <w:r>
              <w:rPr>
                <w:rFonts w:cs="Arial"/>
                <w:sz w:val="22"/>
                <w:szCs w:val="22"/>
              </w:rPr>
              <w:t xml:space="preserve">sendo com base na alínea IV do item 9 habilitada. </w:t>
            </w:r>
            <w:r w:rsidRPr="00000509">
              <w:rPr>
                <w:rFonts w:eastAsia="Arial" w:cs="Arial"/>
                <w:color w:val="000000"/>
                <w:sz w:val="22"/>
                <w:szCs w:val="22"/>
              </w:rPr>
              <w:t xml:space="preserve">Nada mais havendo tratar, foi encerrada a sessão, cuja presente ata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foi</w:t>
            </w:r>
            <w:r w:rsidRPr="00000509">
              <w:rPr>
                <w:rFonts w:eastAsia="Arial" w:cs="Arial"/>
                <w:color w:val="000000"/>
                <w:sz w:val="22"/>
                <w:szCs w:val="22"/>
              </w:rPr>
              <w:t xml:space="preserve"> rubricada e assinada pela Agente de Contratação e pela Equipe de Apoio ao final relacionados.</w:t>
            </w:r>
          </w:p>
          <w:p w14:paraId="20EBE53A" w14:textId="346AA590" w:rsidR="00571399" w:rsidRPr="008F78B4" w:rsidRDefault="008F78B4" w:rsidP="007E13E7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D2EE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E2A71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EE2A71">
              <w:rPr>
                <w:rFonts w:cs="Arial"/>
                <w:sz w:val="22"/>
                <w:szCs w:val="22"/>
              </w:rPr>
              <w:t xml:space="preserve">             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00509">
              <w:rPr>
                <w:rFonts w:cs="Arial"/>
                <w:sz w:val="22"/>
                <w:szCs w:val="22"/>
              </w:rPr>
              <w:t xml:space="preserve">    </w:t>
            </w:r>
          </w:p>
          <w:p w14:paraId="574F3027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32FA4A6D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061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617"/>
            </w:tblGrid>
            <w:tr w:rsidR="00167510" w:rsidRPr="00000509" w14:paraId="77BC8756" w14:textId="77777777" w:rsidTr="00965104">
              <w:tc>
                <w:tcPr>
                  <w:tcW w:w="106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70C0F" w14:textId="77777777" w:rsidR="0086031D" w:rsidRPr="00000509" w:rsidRDefault="0086031D" w:rsidP="007E13E7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  <w:bookmarkStart w:id="1" w:name="__bookmark_7"/>
                  <w:bookmarkStart w:id="2" w:name="_Toc122530.0"/>
                  <w:bookmarkEnd w:id="1"/>
                  <w:bookmarkEnd w:id="2"/>
                </w:p>
                <w:p w14:paraId="54446B4A" w14:textId="77777777" w:rsidR="0086031D" w:rsidRPr="00000509" w:rsidRDefault="0086031D" w:rsidP="007E13E7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</w:p>
                <w:p w14:paraId="776BAD74" w14:textId="77777777" w:rsidR="00000509" w:rsidRPr="00000509" w:rsidRDefault="002F052A" w:rsidP="002F052A">
                  <w:pPr>
                    <w:ind w:right="1144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9072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1"/>
                    <w:gridCol w:w="3971"/>
                  </w:tblGrid>
                  <w:tr w:rsidR="00000509" w:rsidRPr="00000509" w14:paraId="0EE52C4D" w14:textId="77777777" w:rsidTr="0070468C">
                    <w:trPr>
                      <w:trHeight w:val="528"/>
                      <w:jc w:val="center"/>
                    </w:trPr>
                    <w:tc>
                      <w:tcPr>
                        <w:tcW w:w="5101" w:type="dxa"/>
                      </w:tcPr>
                      <w:p w14:paraId="78EA399E" w14:textId="77777777" w:rsidR="00000509" w:rsidRPr="00000509" w:rsidRDefault="00000509" w:rsidP="00000509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4CB1539D" w14:textId="77777777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199EF993" w14:textId="77777777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DÉBORA CRISTINA CARMO DE OLIVEIRA</w:t>
                        </w:r>
                      </w:p>
                      <w:p w14:paraId="6ECCCF86" w14:textId="6FBF121C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Agende de Contratação</w:t>
                        </w:r>
                      </w:p>
                      <w:p w14:paraId="424239F2" w14:textId="77777777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01B5D2E8" w14:textId="77777777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3768C787" w14:textId="77777777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49BB5731" w14:textId="7ED46ED7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JANETE RODRIGUES DE BARROS</w:t>
                        </w:r>
                      </w:p>
                      <w:p w14:paraId="330CD8C8" w14:textId="378D3723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Equipe de apoio</w:t>
                        </w:r>
                      </w:p>
                    </w:tc>
                  </w:tr>
                </w:tbl>
                <w:p w14:paraId="08E14FEE" w14:textId="77777777" w:rsidR="00000509" w:rsidRPr="00000509" w:rsidRDefault="00000509" w:rsidP="00000509">
                  <w:pPr>
                    <w:rPr>
                      <w:rFonts w:cs="Arial"/>
                      <w:vanish/>
                      <w:sz w:val="22"/>
                      <w:szCs w:val="22"/>
                    </w:rPr>
                  </w:pPr>
                </w:p>
                <w:p w14:paraId="46C41BA7" w14:textId="77777777" w:rsidR="00000509" w:rsidRPr="00000509" w:rsidRDefault="00000509" w:rsidP="00000509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935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1"/>
                    <w:gridCol w:w="4250"/>
                  </w:tblGrid>
                  <w:tr w:rsidR="00000509" w:rsidRPr="00000509" w14:paraId="7390E8DB" w14:textId="77777777" w:rsidTr="0070468C">
                    <w:trPr>
                      <w:trHeight w:val="528"/>
                      <w:jc w:val="center"/>
                    </w:trPr>
                    <w:tc>
                      <w:tcPr>
                        <w:tcW w:w="5101" w:type="dxa"/>
                      </w:tcPr>
                      <w:p w14:paraId="6C65A65D" w14:textId="77777777" w:rsidR="00000509" w:rsidRPr="00000509" w:rsidRDefault="00000509" w:rsidP="00000509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12AC2FAE" w14:textId="77777777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3FC06C2D" w14:textId="3348A42D" w:rsidR="00FC2291" w:rsidRPr="00000509" w:rsidRDefault="001D159A" w:rsidP="00FC2291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FABIO MATZENBACHER</w:t>
                        </w:r>
                        <w:bookmarkStart w:id="3" w:name="_GoBack"/>
                        <w:bookmarkEnd w:id="3"/>
                      </w:p>
                      <w:p w14:paraId="130F0068" w14:textId="4AE3E2FC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 xml:space="preserve">Equipe de Apoio </w:t>
                        </w:r>
                      </w:p>
                    </w:tc>
                    <w:tc>
                      <w:tcPr>
                        <w:tcW w:w="4250" w:type="dxa"/>
                      </w:tcPr>
                      <w:p w14:paraId="5B8E0CE1" w14:textId="77777777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FECBA86" w14:textId="4B64DC7E" w:rsidR="0086031D" w:rsidRPr="00000509" w:rsidRDefault="0086031D" w:rsidP="002F052A">
                  <w:pPr>
                    <w:ind w:right="1144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F052A" w:rsidRPr="00000509" w14:paraId="21D37D44" w14:textId="77777777" w:rsidTr="00965104">
              <w:tc>
                <w:tcPr>
                  <w:tcW w:w="106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B68330" w14:textId="77777777" w:rsidR="002F052A" w:rsidRPr="00000509" w:rsidRDefault="002F052A" w:rsidP="007E13E7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6A0D439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25AA7213" w14:textId="77777777" w:rsidTr="0086031D">
        <w:trPr>
          <w:gridAfter w:val="4"/>
          <w:wAfter w:w="2516" w:type="dxa"/>
        </w:trPr>
        <w:tc>
          <w:tcPr>
            <w:tcW w:w="7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8C5C" w14:textId="77777777" w:rsidR="00167510" w:rsidRPr="00750EC1" w:rsidRDefault="00167510" w:rsidP="007E13E7">
            <w:pPr>
              <w:spacing w:line="1" w:lineRule="auto"/>
              <w:jc w:val="both"/>
              <w:rPr>
                <w:rFonts w:cs="Arial"/>
              </w:rPr>
            </w:pPr>
          </w:p>
        </w:tc>
      </w:tr>
    </w:tbl>
    <w:p w14:paraId="16E715C7" w14:textId="77777777" w:rsidR="00167510" w:rsidRDefault="00167510" w:rsidP="007E13E7"/>
    <w:p w14:paraId="716D7964" w14:textId="77777777" w:rsidR="005E5676" w:rsidRPr="00F522B1" w:rsidRDefault="005E5676" w:rsidP="007E13E7">
      <w:pPr>
        <w:rPr>
          <w:rFonts w:cs="Arial"/>
          <w:sz w:val="22"/>
          <w:szCs w:val="22"/>
        </w:rPr>
      </w:pPr>
    </w:p>
    <w:sectPr w:rsidR="005E5676" w:rsidRPr="00F522B1" w:rsidSect="00062E0F">
      <w:headerReference w:type="default" r:id="rId8"/>
      <w:footerReference w:type="default" r:id="rId9"/>
      <w:pgSz w:w="11907" w:h="16840" w:code="9"/>
      <w:pgMar w:top="1134" w:right="708" w:bottom="426" w:left="1418" w:header="426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0A4CC" w14:textId="77777777" w:rsidR="00573BDA" w:rsidRDefault="00573BDA">
      <w:r>
        <w:separator/>
      </w:r>
    </w:p>
  </w:endnote>
  <w:endnote w:type="continuationSeparator" w:id="0">
    <w:p w14:paraId="2F4F5E7D" w14:textId="77777777" w:rsidR="00573BDA" w:rsidRDefault="0057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C794" w14:textId="6C196730" w:rsidR="00573BDA" w:rsidRDefault="00573BDA">
    <w:pPr>
      <w:pStyle w:val="Rodap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fls.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1D159A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1D159A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36ED" w14:textId="77777777" w:rsidR="00573BDA" w:rsidRDefault="00573BDA">
      <w:r>
        <w:separator/>
      </w:r>
    </w:p>
  </w:footnote>
  <w:footnote w:type="continuationSeparator" w:id="0">
    <w:p w14:paraId="32CF3810" w14:textId="77777777" w:rsidR="00573BDA" w:rsidRDefault="0057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53"/>
      <w:gridCol w:w="7900"/>
    </w:tblGrid>
    <w:tr w:rsidR="00573BDA" w14:paraId="4371B7B0" w14:textId="77777777" w:rsidTr="00D905D7">
      <w:trPr>
        <w:trHeight w:val="1247"/>
      </w:trPr>
      <w:tc>
        <w:tcPr>
          <w:tcW w:w="1553" w:type="dxa"/>
        </w:tcPr>
        <w:p w14:paraId="058C961D" w14:textId="77777777" w:rsidR="00573BDA" w:rsidRPr="00F42001" w:rsidRDefault="00573BDA" w:rsidP="00D905D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212AFA1" wp14:editId="31E897F8">
                <wp:extent cx="695325" cy="685800"/>
                <wp:effectExtent l="0" t="0" r="9525" b="0"/>
                <wp:docPr id="1" name="Imagem 1" descr="1brasão piratu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brasão piratu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0" w:type="dxa"/>
          <w:vAlign w:val="center"/>
        </w:tcPr>
        <w:p w14:paraId="7D679C97" w14:textId="77777777" w:rsidR="00573BDA" w:rsidRPr="00E32A24" w:rsidRDefault="00573BDA" w:rsidP="00D905D7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  <w:r w:rsidRPr="00E32A24">
            <w:rPr>
              <w:rFonts w:ascii="Arial" w:hAnsi="Arial" w:cs="Arial"/>
              <w:b/>
              <w:sz w:val="24"/>
              <w:szCs w:val="24"/>
            </w:rPr>
            <w:t>ESTADO DE SANTA CATARINA</w:t>
          </w:r>
        </w:p>
        <w:p w14:paraId="0AEF46B1" w14:textId="77777777" w:rsidR="00573BDA" w:rsidRPr="00E32A24" w:rsidRDefault="00573BDA" w:rsidP="00D905D7">
          <w:pPr>
            <w:pStyle w:val="Cabealho"/>
            <w:rPr>
              <w:rFonts w:ascii="Arial" w:hAnsi="Arial" w:cs="Arial"/>
              <w:b/>
              <w:sz w:val="28"/>
              <w:szCs w:val="28"/>
            </w:rPr>
          </w:pPr>
          <w:r w:rsidRPr="00E32A24">
            <w:rPr>
              <w:rFonts w:ascii="Arial" w:hAnsi="Arial" w:cs="Arial"/>
              <w:b/>
              <w:sz w:val="28"/>
              <w:szCs w:val="28"/>
            </w:rPr>
            <w:t>PREFEITURA MUNICIPAL DE PIRATUBA</w:t>
          </w:r>
        </w:p>
        <w:p w14:paraId="1877B544" w14:textId="77777777" w:rsidR="00573BDA" w:rsidRPr="00E32A24" w:rsidRDefault="00573BDA" w:rsidP="00D905D7">
          <w:pPr>
            <w:pStyle w:val="Cabealho"/>
            <w:rPr>
              <w:sz w:val="24"/>
              <w:szCs w:val="24"/>
            </w:rPr>
          </w:pPr>
          <w:r w:rsidRPr="00E32A24">
            <w:rPr>
              <w:rFonts w:ascii="Arial" w:hAnsi="Arial" w:cs="Arial"/>
              <w:b/>
              <w:sz w:val="24"/>
              <w:szCs w:val="24"/>
            </w:rPr>
            <w:t>ESTÂNCIA HIDROMINERAL E CLIMÁTICA</w:t>
          </w:r>
        </w:p>
      </w:tc>
    </w:tr>
  </w:tbl>
  <w:p w14:paraId="7CA0A770" w14:textId="77777777" w:rsidR="00573BDA" w:rsidRDefault="00573BDA">
    <w:pPr>
      <w:pStyle w:val="Cabealho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29"/>
    <w:rsid w:val="00000509"/>
    <w:rsid w:val="00003496"/>
    <w:rsid w:val="000129A4"/>
    <w:rsid w:val="00017622"/>
    <w:rsid w:val="00030B8D"/>
    <w:rsid w:val="00042FDB"/>
    <w:rsid w:val="00062E0F"/>
    <w:rsid w:val="0007163A"/>
    <w:rsid w:val="00072DF2"/>
    <w:rsid w:val="00077C13"/>
    <w:rsid w:val="000873A5"/>
    <w:rsid w:val="000B58B3"/>
    <w:rsid w:val="000C6EE3"/>
    <w:rsid w:val="000D5E6C"/>
    <w:rsid w:val="000E4D0D"/>
    <w:rsid w:val="001015BB"/>
    <w:rsid w:val="001038BB"/>
    <w:rsid w:val="00153EBA"/>
    <w:rsid w:val="00157317"/>
    <w:rsid w:val="00166380"/>
    <w:rsid w:val="00167510"/>
    <w:rsid w:val="00192390"/>
    <w:rsid w:val="001C550B"/>
    <w:rsid w:val="001D159A"/>
    <w:rsid w:val="001D22B5"/>
    <w:rsid w:val="001E518B"/>
    <w:rsid w:val="00206649"/>
    <w:rsid w:val="00207BBB"/>
    <w:rsid w:val="00210E3D"/>
    <w:rsid w:val="00271AD6"/>
    <w:rsid w:val="002C3FB0"/>
    <w:rsid w:val="002C67D2"/>
    <w:rsid w:val="002F052A"/>
    <w:rsid w:val="00310CD7"/>
    <w:rsid w:val="00311DC0"/>
    <w:rsid w:val="003204FA"/>
    <w:rsid w:val="00334801"/>
    <w:rsid w:val="003720DB"/>
    <w:rsid w:val="00393CFC"/>
    <w:rsid w:val="003A3C70"/>
    <w:rsid w:val="003B0CDF"/>
    <w:rsid w:val="003F0C67"/>
    <w:rsid w:val="003F5731"/>
    <w:rsid w:val="003F7D52"/>
    <w:rsid w:val="00403613"/>
    <w:rsid w:val="00407857"/>
    <w:rsid w:val="00430495"/>
    <w:rsid w:val="00437630"/>
    <w:rsid w:val="0044291E"/>
    <w:rsid w:val="00451A5F"/>
    <w:rsid w:val="004554E2"/>
    <w:rsid w:val="00461916"/>
    <w:rsid w:val="0046625C"/>
    <w:rsid w:val="00473CC7"/>
    <w:rsid w:val="004B20B3"/>
    <w:rsid w:val="004B7AD8"/>
    <w:rsid w:val="004C0E23"/>
    <w:rsid w:val="004D2176"/>
    <w:rsid w:val="004E04C5"/>
    <w:rsid w:val="004E2231"/>
    <w:rsid w:val="004F3A82"/>
    <w:rsid w:val="004F7A1C"/>
    <w:rsid w:val="0051314D"/>
    <w:rsid w:val="00514F1D"/>
    <w:rsid w:val="00530386"/>
    <w:rsid w:val="005355FB"/>
    <w:rsid w:val="005411ED"/>
    <w:rsid w:val="0054578E"/>
    <w:rsid w:val="00554AEB"/>
    <w:rsid w:val="0056713F"/>
    <w:rsid w:val="00571399"/>
    <w:rsid w:val="00572859"/>
    <w:rsid w:val="00573BDA"/>
    <w:rsid w:val="00580529"/>
    <w:rsid w:val="005829E6"/>
    <w:rsid w:val="00585B58"/>
    <w:rsid w:val="0059452B"/>
    <w:rsid w:val="005A1FDC"/>
    <w:rsid w:val="005B340F"/>
    <w:rsid w:val="005C0F53"/>
    <w:rsid w:val="005C1C82"/>
    <w:rsid w:val="005C6BC1"/>
    <w:rsid w:val="005D1301"/>
    <w:rsid w:val="005E5676"/>
    <w:rsid w:val="00616247"/>
    <w:rsid w:val="0063349F"/>
    <w:rsid w:val="00641849"/>
    <w:rsid w:val="00667555"/>
    <w:rsid w:val="006E0FD1"/>
    <w:rsid w:val="006E6596"/>
    <w:rsid w:val="006F47A0"/>
    <w:rsid w:val="007058EA"/>
    <w:rsid w:val="007122AF"/>
    <w:rsid w:val="00725765"/>
    <w:rsid w:val="00737D4C"/>
    <w:rsid w:val="00740D02"/>
    <w:rsid w:val="0074506A"/>
    <w:rsid w:val="00745A5F"/>
    <w:rsid w:val="007558A9"/>
    <w:rsid w:val="00757F2F"/>
    <w:rsid w:val="00761A58"/>
    <w:rsid w:val="007648F0"/>
    <w:rsid w:val="00782F17"/>
    <w:rsid w:val="00791C95"/>
    <w:rsid w:val="00794536"/>
    <w:rsid w:val="007A15B7"/>
    <w:rsid w:val="007A336A"/>
    <w:rsid w:val="007B4543"/>
    <w:rsid w:val="007D0BD4"/>
    <w:rsid w:val="007E13E7"/>
    <w:rsid w:val="007E78C2"/>
    <w:rsid w:val="00804259"/>
    <w:rsid w:val="00806A3F"/>
    <w:rsid w:val="008129ED"/>
    <w:rsid w:val="00826825"/>
    <w:rsid w:val="008438F1"/>
    <w:rsid w:val="008462C9"/>
    <w:rsid w:val="0086031D"/>
    <w:rsid w:val="00877199"/>
    <w:rsid w:val="00893232"/>
    <w:rsid w:val="008A097E"/>
    <w:rsid w:val="008A2C46"/>
    <w:rsid w:val="008B0A55"/>
    <w:rsid w:val="008B34BC"/>
    <w:rsid w:val="008D597F"/>
    <w:rsid w:val="008F78B4"/>
    <w:rsid w:val="00905769"/>
    <w:rsid w:val="009170F9"/>
    <w:rsid w:val="009640A8"/>
    <w:rsid w:val="009662E6"/>
    <w:rsid w:val="00975C50"/>
    <w:rsid w:val="009C0608"/>
    <w:rsid w:val="009C2DD6"/>
    <w:rsid w:val="009C49C8"/>
    <w:rsid w:val="009D2C2B"/>
    <w:rsid w:val="009E1DCD"/>
    <w:rsid w:val="009F28A6"/>
    <w:rsid w:val="00A04D7F"/>
    <w:rsid w:val="00A12FBD"/>
    <w:rsid w:val="00A17827"/>
    <w:rsid w:val="00A30479"/>
    <w:rsid w:val="00A32774"/>
    <w:rsid w:val="00A60190"/>
    <w:rsid w:val="00A606BB"/>
    <w:rsid w:val="00A71725"/>
    <w:rsid w:val="00A9638B"/>
    <w:rsid w:val="00AB43CC"/>
    <w:rsid w:val="00AC3332"/>
    <w:rsid w:val="00AC5698"/>
    <w:rsid w:val="00AE6EA6"/>
    <w:rsid w:val="00B07AEF"/>
    <w:rsid w:val="00B22DA5"/>
    <w:rsid w:val="00B36A26"/>
    <w:rsid w:val="00B428CE"/>
    <w:rsid w:val="00B50BDE"/>
    <w:rsid w:val="00B6592F"/>
    <w:rsid w:val="00B7152A"/>
    <w:rsid w:val="00B81948"/>
    <w:rsid w:val="00B84BCF"/>
    <w:rsid w:val="00BB4FAF"/>
    <w:rsid w:val="00BE3045"/>
    <w:rsid w:val="00C01AB0"/>
    <w:rsid w:val="00C2539B"/>
    <w:rsid w:val="00C62E96"/>
    <w:rsid w:val="00C7588B"/>
    <w:rsid w:val="00C76794"/>
    <w:rsid w:val="00CA1628"/>
    <w:rsid w:val="00CA7703"/>
    <w:rsid w:val="00CB25F7"/>
    <w:rsid w:val="00CC3AA0"/>
    <w:rsid w:val="00D06789"/>
    <w:rsid w:val="00D10DCA"/>
    <w:rsid w:val="00D32158"/>
    <w:rsid w:val="00D535B5"/>
    <w:rsid w:val="00D905D7"/>
    <w:rsid w:val="00D90B3E"/>
    <w:rsid w:val="00DB5D7E"/>
    <w:rsid w:val="00DC151C"/>
    <w:rsid w:val="00DD6F31"/>
    <w:rsid w:val="00DF0B5C"/>
    <w:rsid w:val="00DF3890"/>
    <w:rsid w:val="00DF65CF"/>
    <w:rsid w:val="00E064DB"/>
    <w:rsid w:val="00E07505"/>
    <w:rsid w:val="00E104BB"/>
    <w:rsid w:val="00E10E25"/>
    <w:rsid w:val="00E138F1"/>
    <w:rsid w:val="00E22ECB"/>
    <w:rsid w:val="00E31D24"/>
    <w:rsid w:val="00E33FE0"/>
    <w:rsid w:val="00E514A6"/>
    <w:rsid w:val="00E53538"/>
    <w:rsid w:val="00E64886"/>
    <w:rsid w:val="00E85329"/>
    <w:rsid w:val="00EB5514"/>
    <w:rsid w:val="00EC0DF2"/>
    <w:rsid w:val="00ED2EED"/>
    <w:rsid w:val="00EE35A7"/>
    <w:rsid w:val="00EE47DB"/>
    <w:rsid w:val="00EF71C6"/>
    <w:rsid w:val="00F45F97"/>
    <w:rsid w:val="00F522B1"/>
    <w:rsid w:val="00F906BE"/>
    <w:rsid w:val="00F943BF"/>
    <w:rsid w:val="00FB6A6B"/>
    <w:rsid w:val="00FC2291"/>
    <w:rsid w:val="00FD0F6C"/>
    <w:rsid w:val="00FD17CC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67D444C"/>
  <w15:docId w15:val="{9E0F06E8-D479-4784-943B-AF5AC00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85329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853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E85329"/>
    <w:pPr>
      <w:tabs>
        <w:tab w:val="center" w:pos="4419"/>
        <w:tab w:val="right" w:pos="8838"/>
      </w:tabs>
    </w:pPr>
    <w:rPr>
      <w:rFonts w:ascii="Times New Roman" w:hAnsi="Times New Roman"/>
      <w:sz w:val="28"/>
      <w:szCs w:val="20"/>
    </w:rPr>
  </w:style>
  <w:style w:type="character" w:customStyle="1" w:styleId="RodapChar">
    <w:name w:val="Rodapé Char"/>
    <w:basedOn w:val="Fontepargpadro"/>
    <w:link w:val="Rodap"/>
    <w:semiHidden/>
    <w:rsid w:val="00E8532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semiHidden/>
    <w:rsid w:val="00E85329"/>
  </w:style>
  <w:style w:type="paragraph" w:styleId="Textodebalo">
    <w:name w:val="Balloon Text"/>
    <w:basedOn w:val="Normal"/>
    <w:link w:val="TextodebaloChar"/>
    <w:uiPriority w:val="99"/>
    <w:semiHidden/>
    <w:unhideWhenUsed/>
    <w:rsid w:val="008A09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97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2">
    <w:name w:val="Body Text Indent 2"/>
    <w:basedOn w:val="Normal"/>
    <w:link w:val="Recuodecorpodetexto2Char"/>
    <w:rsid w:val="00514F1D"/>
    <w:pPr>
      <w:ind w:left="708"/>
      <w:jc w:val="both"/>
    </w:pPr>
    <w:rPr>
      <w:rFonts w:ascii="Times New Roman" w:hAnsi="Times New Roman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514F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3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everHTML">
    <w:name w:val="HTML Typewriter"/>
    <w:rsid w:val="007A336A"/>
    <w:rPr>
      <w:rFonts w:ascii="Arial Unicode MS" w:eastAsia="Arial Unicode MS" w:hAnsi="Arial Unicode MS" w:cs="Arial Unicode MS"/>
      <w:color w:val="333333"/>
      <w:sz w:val="20"/>
      <w:szCs w:val="20"/>
    </w:rPr>
  </w:style>
  <w:style w:type="character" w:customStyle="1" w:styleId="fontstyle01">
    <w:name w:val="fontstyle01"/>
    <w:rsid w:val="004D217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12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piratub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</cp:lastModifiedBy>
  <cp:revision>5</cp:revision>
  <cp:lastPrinted>2024-03-08T12:57:00Z</cp:lastPrinted>
  <dcterms:created xsi:type="dcterms:W3CDTF">2024-03-20T16:39:00Z</dcterms:created>
  <dcterms:modified xsi:type="dcterms:W3CDTF">2024-03-22T16:31:00Z</dcterms:modified>
</cp:coreProperties>
</file>