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861E0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>COMISSÃO ESPECIAL PARA ANÁLISE DE AMOSTRAS</w:t>
      </w:r>
    </w:p>
    <w:p w14:paraId="191FCD3B" w14:textId="6F593522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Decreto nº </w:t>
      </w:r>
      <w:r w:rsidR="00A54C82" w:rsidRPr="008A4C75">
        <w:rPr>
          <w:rFonts w:cs="Arial"/>
          <w:color w:val="000000"/>
          <w:sz w:val="20"/>
        </w:rPr>
        <w:t>1.</w:t>
      </w:r>
      <w:r w:rsidR="00CA6DBB" w:rsidRPr="008A4C75">
        <w:rPr>
          <w:rFonts w:cs="Arial"/>
          <w:color w:val="000000"/>
          <w:sz w:val="20"/>
        </w:rPr>
        <w:t>911</w:t>
      </w:r>
      <w:r w:rsidRPr="008A4C75">
        <w:rPr>
          <w:rFonts w:cs="Arial"/>
          <w:color w:val="000000"/>
          <w:sz w:val="20"/>
        </w:rPr>
        <w:t>/20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  <w:r w:rsidRPr="008A4C75">
        <w:rPr>
          <w:rFonts w:cs="Arial"/>
          <w:color w:val="000000"/>
          <w:sz w:val="20"/>
        </w:rPr>
        <w:t xml:space="preserve">, de </w:t>
      </w:r>
      <w:r w:rsidR="00CA6DBB" w:rsidRPr="008A4C75">
        <w:rPr>
          <w:rFonts w:cs="Arial"/>
          <w:color w:val="000000"/>
          <w:sz w:val="20"/>
        </w:rPr>
        <w:t>16</w:t>
      </w:r>
      <w:r w:rsidRPr="008A4C75">
        <w:rPr>
          <w:rFonts w:cs="Arial"/>
          <w:color w:val="000000"/>
          <w:sz w:val="20"/>
        </w:rPr>
        <w:t xml:space="preserve"> de </w:t>
      </w:r>
      <w:r w:rsidR="00CA6DBB" w:rsidRPr="008A4C75">
        <w:rPr>
          <w:rFonts w:cs="Arial"/>
          <w:color w:val="000000"/>
          <w:sz w:val="20"/>
        </w:rPr>
        <w:t>fevereir</w:t>
      </w:r>
      <w:r w:rsidRPr="008A4C75">
        <w:rPr>
          <w:rFonts w:cs="Arial"/>
          <w:color w:val="000000"/>
          <w:sz w:val="20"/>
        </w:rPr>
        <w:t>o de 20</w:t>
      </w:r>
      <w:r w:rsidR="00A54C82" w:rsidRPr="008A4C75">
        <w:rPr>
          <w:rFonts w:cs="Arial"/>
          <w:color w:val="000000"/>
          <w:sz w:val="20"/>
        </w:rPr>
        <w:t>2</w:t>
      </w:r>
      <w:r w:rsidR="00CA6DBB" w:rsidRPr="008A4C75">
        <w:rPr>
          <w:rFonts w:cs="Arial"/>
          <w:color w:val="000000"/>
          <w:sz w:val="20"/>
        </w:rPr>
        <w:t>3</w:t>
      </w:r>
    </w:p>
    <w:p w14:paraId="741117C3" w14:textId="77777777" w:rsidR="00712970" w:rsidRPr="008A4C75" w:rsidRDefault="00712970" w:rsidP="00F10D4B">
      <w:pPr>
        <w:pStyle w:val="Ttulo"/>
        <w:rPr>
          <w:rFonts w:cs="Arial"/>
          <w:color w:val="000000"/>
          <w:sz w:val="20"/>
        </w:rPr>
      </w:pPr>
    </w:p>
    <w:p w14:paraId="4EC9910B" w14:textId="77777777" w:rsidR="00712970" w:rsidRPr="008A4C75" w:rsidRDefault="00712970" w:rsidP="00F10D4B">
      <w:pPr>
        <w:pStyle w:val="Ttulo"/>
        <w:jc w:val="both"/>
        <w:rPr>
          <w:rFonts w:cs="Arial"/>
          <w:color w:val="000000"/>
          <w:sz w:val="20"/>
        </w:rPr>
      </w:pPr>
      <w:r w:rsidRPr="008A4C75">
        <w:rPr>
          <w:rFonts w:cs="Arial"/>
          <w:color w:val="000000"/>
          <w:sz w:val="20"/>
        </w:rPr>
        <w:t xml:space="preserve">Referente: </w:t>
      </w:r>
    </w:p>
    <w:p w14:paraId="25CE40EB" w14:textId="014C90F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 xml:space="preserve">PROCESSO LICITATÓRIO Nº </w:t>
      </w:r>
      <w:r w:rsidR="00275A4D" w:rsidRPr="008A4C75">
        <w:rPr>
          <w:rFonts w:cs="Arial"/>
          <w:b w:val="0"/>
          <w:color w:val="000000"/>
          <w:sz w:val="20"/>
        </w:rPr>
        <w:t>1</w:t>
      </w:r>
      <w:r w:rsidR="005A1DE1" w:rsidRPr="008A4C75">
        <w:rPr>
          <w:rFonts w:cs="Arial"/>
          <w:b w:val="0"/>
          <w:color w:val="000000"/>
          <w:sz w:val="20"/>
        </w:rPr>
        <w:t>11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749D3CC0" w14:textId="55CFEF8D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  <w:r w:rsidRPr="008A4C75">
        <w:rPr>
          <w:rFonts w:cs="Arial"/>
          <w:b w:val="0"/>
          <w:color w:val="000000"/>
          <w:sz w:val="20"/>
        </w:rPr>
        <w:t>ED</w:t>
      </w:r>
      <w:r w:rsidR="00B14BB8" w:rsidRPr="008A4C75">
        <w:rPr>
          <w:rFonts w:cs="Arial"/>
          <w:b w:val="0"/>
          <w:color w:val="000000"/>
          <w:sz w:val="20"/>
        </w:rPr>
        <w:t>ITAL DE PREGÃO PRESENCIAL Nº 0</w:t>
      </w:r>
      <w:r w:rsidR="00CA6DBB" w:rsidRPr="008A4C75">
        <w:rPr>
          <w:rFonts w:cs="Arial"/>
          <w:b w:val="0"/>
          <w:color w:val="000000"/>
          <w:sz w:val="20"/>
        </w:rPr>
        <w:t>7</w:t>
      </w:r>
      <w:r w:rsidR="005A1DE1" w:rsidRPr="008A4C75">
        <w:rPr>
          <w:rFonts w:cs="Arial"/>
          <w:b w:val="0"/>
          <w:color w:val="000000"/>
          <w:sz w:val="20"/>
        </w:rPr>
        <w:t>5</w:t>
      </w:r>
      <w:r w:rsidR="005C6FBC" w:rsidRPr="008A4C75">
        <w:rPr>
          <w:rFonts w:cs="Arial"/>
          <w:b w:val="0"/>
          <w:color w:val="000000"/>
          <w:sz w:val="20"/>
        </w:rPr>
        <w:t>/202</w:t>
      </w:r>
      <w:r w:rsidR="00CA6DBB" w:rsidRPr="008A4C75">
        <w:rPr>
          <w:rFonts w:cs="Arial"/>
          <w:b w:val="0"/>
          <w:color w:val="000000"/>
          <w:sz w:val="20"/>
        </w:rPr>
        <w:t>3</w:t>
      </w:r>
    </w:p>
    <w:p w14:paraId="4F309998" w14:textId="77777777" w:rsidR="00712970" w:rsidRPr="008A4C75" w:rsidRDefault="00712970" w:rsidP="00F10D4B">
      <w:pPr>
        <w:pStyle w:val="Ttulo"/>
        <w:ind w:firstLine="1276"/>
        <w:jc w:val="both"/>
        <w:rPr>
          <w:rFonts w:cs="Arial"/>
          <w:b w:val="0"/>
          <w:color w:val="000000"/>
          <w:sz w:val="20"/>
        </w:rPr>
      </w:pPr>
    </w:p>
    <w:p w14:paraId="16814233" w14:textId="30B93F0C" w:rsidR="00712970" w:rsidRPr="008A4C75" w:rsidRDefault="00712970" w:rsidP="00F10D4B">
      <w:pPr>
        <w:pStyle w:val="Ttulo"/>
        <w:ind w:firstLine="1276"/>
        <w:jc w:val="both"/>
        <w:rPr>
          <w:rFonts w:cs="Arial"/>
          <w:sz w:val="20"/>
        </w:rPr>
      </w:pPr>
      <w:r w:rsidRPr="008A4C75">
        <w:rPr>
          <w:rFonts w:cs="Arial"/>
          <w:bCs/>
          <w:color w:val="000000"/>
          <w:sz w:val="20"/>
        </w:rPr>
        <w:t>Objeto</w:t>
      </w:r>
      <w:r w:rsidRPr="008A4C75">
        <w:rPr>
          <w:rFonts w:cs="Arial"/>
          <w:b w:val="0"/>
          <w:color w:val="000000"/>
          <w:sz w:val="20"/>
        </w:rPr>
        <w:t xml:space="preserve">: </w:t>
      </w:r>
      <w:r w:rsidR="005A1DE1" w:rsidRPr="008A4C75">
        <w:rPr>
          <w:rFonts w:cs="Arial"/>
          <w:b w:val="0"/>
          <w:color w:val="000000"/>
          <w:sz w:val="20"/>
        </w:rPr>
        <w:t>Registro de Preços para possível aquisição de materiais de consumo, higiene e limpeza destinados às unidades administrativas do Município de Piratuba, conforme especificações constantes no Anexo “E” deste Edital</w:t>
      </w:r>
      <w:r w:rsidR="005C6FBC" w:rsidRPr="008A4C75">
        <w:rPr>
          <w:sz w:val="20"/>
        </w:rPr>
        <w:t>.</w:t>
      </w:r>
    </w:p>
    <w:p w14:paraId="77D55A2B" w14:textId="77777777" w:rsidR="00BD3893" w:rsidRPr="008A4C75" w:rsidRDefault="00BD3893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9F98F" w14:textId="35101C64" w:rsidR="00F82CC9" w:rsidRPr="008A4C75" w:rsidRDefault="00712970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Licitante:</w:t>
      </w:r>
      <w:r w:rsidR="0028172F" w:rsidRPr="008A4C75">
        <w:rPr>
          <w:rFonts w:ascii="Arial" w:hAnsi="Arial" w:cs="Arial"/>
          <w:sz w:val="20"/>
          <w:szCs w:val="20"/>
        </w:rPr>
        <w:t xml:space="preserve"> </w:t>
      </w:r>
      <w:r w:rsidR="00E01DE6">
        <w:rPr>
          <w:rFonts w:ascii="Arial" w:hAnsi="Arial" w:cs="Arial"/>
          <w:sz w:val="20"/>
          <w:szCs w:val="20"/>
        </w:rPr>
        <w:t xml:space="preserve">SUPER DELAZERI </w:t>
      </w:r>
      <w:r w:rsidR="006637F0">
        <w:rPr>
          <w:rFonts w:ascii="Arial" w:hAnsi="Arial" w:cs="Arial"/>
          <w:sz w:val="20"/>
          <w:szCs w:val="20"/>
        </w:rPr>
        <w:t>LTDA</w:t>
      </w:r>
    </w:p>
    <w:p w14:paraId="1196C2D2" w14:textId="6BE3F9B8" w:rsidR="00712970" w:rsidRPr="008A4C75" w:rsidRDefault="00F82CC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>C</w:t>
      </w:r>
      <w:r w:rsidR="00712970" w:rsidRPr="008A4C75">
        <w:rPr>
          <w:rFonts w:ascii="Arial" w:hAnsi="Arial" w:cs="Arial"/>
          <w:sz w:val="20"/>
          <w:szCs w:val="20"/>
        </w:rPr>
        <w:t>NPJ:</w:t>
      </w:r>
      <w:r w:rsidR="004B0351" w:rsidRPr="008A4C75">
        <w:rPr>
          <w:rFonts w:ascii="Arial" w:hAnsi="Arial" w:cs="Arial"/>
          <w:sz w:val="20"/>
          <w:szCs w:val="20"/>
        </w:rPr>
        <w:t xml:space="preserve"> </w:t>
      </w:r>
      <w:r w:rsidR="00E01DE6">
        <w:rPr>
          <w:rFonts w:ascii="Arial" w:hAnsi="Arial" w:cs="Arial"/>
          <w:sz w:val="20"/>
          <w:szCs w:val="20"/>
        </w:rPr>
        <w:t>06.867</w:t>
      </w:r>
      <w:r w:rsidR="004B0351" w:rsidRPr="008A4C75">
        <w:rPr>
          <w:rFonts w:ascii="Arial" w:hAnsi="Arial" w:cs="Arial"/>
          <w:sz w:val="20"/>
          <w:szCs w:val="20"/>
        </w:rPr>
        <w:t>.</w:t>
      </w:r>
      <w:r w:rsidR="00E01DE6">
        <w:rPr>
          <w:rFonts w:ascii="Arial" w:hAnsi="Arial" w:cs="Arial"/>
          <w:sz w:val="20"/>
          <w:szCs w:val="20"/>
        </w:rPr>
        <w:t>54</w:t>
      </w:r>
      <w:r w:rsidR="006637F0">
        <w:rPr>
          <w:rFonts w:ascii="Arial" w:hAnsi="Arial" w:cs="Arial"/>
          <w:sz w:val="20"/>
          <w:szCs w:val="20"/>
        </w:rPr>
        <w:t>4</w:t>
      </w:r>
      <w:r w:rsidR="004B0351" w:rsidRPr="008A4C75">
        <w:rPr>
          <w:rFonts w:ascii="Arial" w:hAnsi="Arial" w:cs="Arial"/>
          <w:sz w:val="20"/>
          <w:szCs w:val="20"/>
        </w:rPr>
        <w:t>/0001-</w:t>
      </w:r>
      <w:r w:rsidR="006637F0">
        <w:rPr>
          <w:rFonts w:ascii="Arial" w:hAnsi="Arial" w:cs="Arial"/>
          <w:sz w:val="20"/>
          <w:szCs w:val="20"/>
        </w:rPr>
        <w:t>3</w:t>
      </w:r>
      <w:r w:rsidR="00E01DE6">
        <w:rPr>
          <w:rFonts w:ascii="Arial" w:hAnsi="Arial" w:cs="Arial"/>
          <w:sz w:val="20"/>
          <w:szCs w:val="20"/>
        </w:rPr>
        <w:t>1</w:t>
      </w:r>
    </w:p>
    <w:p w14:paraId="5FBCA397" w14:textId="2D136C30" w:rsidR="00C230B8" w:rsidRDefault="00C230B8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61CED54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2DCC5A0" w14:textId="77777777" w:rsidR="00C230B8" w:rsidRPr="008A4C75" w:rsidRDefault="00C230B8" w:rsidP="00F10D4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A4C75">
        <w:rPr>
          <w:rFonts w:ascii="Arial" w:hAnsi="Arial" w:cs="Arial"/>
          <w:b/>
          <w:sz w:val="20"/>
          <w:szCs w:val="20"/>
        </w:rPr>
        <w:t>LAUDO DE AVALIAÇÃO DE AMOSTRAS</w:t>
      </w:r>
    </w:p>
    <w:p w14:paraId="4A9668EF" w14:textId="77777777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4091"/>
        <w:gridCol w:w="1984"/>
        <w:gridCol w:w="2835"/>
      </w:tblGrid>
      <w:tr w:rsidR="003F0A25" w:rsidRPr="008A4C75" w14:paraId="30CAABB7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828D" w14:textId="77777777" w:rsidR="00C230B8" w:rsidRPr="008A4C75" w:rsidRDefault="00C230B8" w:rsidP="00F10D4B">
            <w:pPr>
              <w:pStyle w:val="Ttulo2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lastRenderedPageBreak/>
              <w:t>Item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1A03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Especificação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C72C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Marca Apresentada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B3E9" w14:textId="77777777" w:rsidR="00C230B8" w:rsidRPr="008A4C75" w:rsidRDefault="00C230B8" w:rsidP="00F10D4B">
            <w:pPr>
              <w:pStyle w:val="Ttulo1"/>
              <w:spacing w:beforeLines="60" w:before="144" w:afterLines="60" w:after="144"/>
              <w:jc w:val="center"/>
              <w:rPr>
                <w:rFonts w:cs="Arial"/>
                <w:sz w:val="20"/>
              </w:rPr>
            </w:pPr>
            <w:r w:rsidRPr="008A4C75">
              <w:rPr>
                <w:rFonts w:cs="Arial"/>
                <w:sz w:val="20"/>
              </w:rPr>
              <w:t>Parecer</w:t>
            </w:r>
          </w:p>
        </w:tc>
      </w:tr>
      <w:tr w:rsidR="00E01DE6" w:rsidRPr="008A4C75" w14:paraId="57729678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5C8D" w14:textId="45B1F016" w:rsidR="00E01DE6" w:rsidRPr="008A4C75" w:rsidRDefault="00E01DE6" w:rsidP="00E01DE6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5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7B97" w14:textId="1886A1E6" w:rsidR="00E01DE6" w:rsidRPr="008A4C75" w:rsidRDefault="00E01DE6" w:rsidP="00E01DE6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Água sanitária sem perfume 1 lt - composição: hipoclorito de sódio e água; princípio ativo: hipoclorito de sódio; produto a base de cloro; teor de cloro ativo: 2.05 a 2.5% p/p.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F0C" w14:textId="06CE5CF9" w:rsidR="00E01DE6" w:rsidRPr="008A4C75" w:rsidRDefault="00E01DE6" w:rsidP="00E01DE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MIL FLORES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9E7A" w14:textId="05511DAE" w:rsidR="00E01DE6" w:rsidRPr="008A4C75" w:rsidRDefault="00F72482" w:rsidP="00E01DE6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obteve rendimento necessário</w:t>
            </w:r>
          </w:p>
        </w:tc>
      </w:tr>
      <w:tr w:rsidR="00E01DE6" w:rsidRPr="008A4C75" w14:paraId="369817E1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1627" w14:textId="32CDC8E3" w:rsidR="00E01DE6" w:rsidRDefault="00E01DE6" w:rsidP="00E01DE6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13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8B24" w14:textId="5E337EDE" w:rsidR="00E01DE6" w:rsidRPr="00A60ED7" w:rsidRDefault="00E01DE6" w:rsidP="00E01DE6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AMACIANTE 2LTS, composição: cloreto de benzolconio, nonil fenol etoxilado, formol, izotiazolinonas, decelpoliglucosideo, EDTA sódico, alcool isopropilico, corante, essência e agua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CE07" w14:textId="650A4AB5" w:rsidR="00E01DE6" w:rsidRDefault="00E01DE6" w:rsidP="00E01DE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NATURATTE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B63E" w14:textId="739F0046" w:rsidR="00E01DE6" w:rsidRPr="008A4C75" w:rsidRDefault="00F72482" w:rsidP="00E01DE6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- Não atende as especificações do edital</w:t>
            </w:r>
          </w:p>
        </w:tc>
      </w:tr>
      <w:tr w:rsidR="00F72482" w:rsidRPr="008A4C75" w14:paraId="7CE1A940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185D" w14:textId="0BE0722F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40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7DCD" w14:textId="461B6DAC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DESINFETANTE 1 LITRO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0F65" w14:textId="3C99F62B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TOP MIL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5B27" w14:textId="3DEE55C0" w:rsidR="00F72482" w:rsidRPr="008A4C75" w:rsidRDefault="00F72482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obteve rendimento necessário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F72482" w:rsidRPr="008A4C75" w14:paraId="6A14B2FD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9766" w14:textId="676F56D0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41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FBA5" w14:textId="26D511A2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Desinfetante germicida/bactericida, com fragrância de lavanda e lírio, embalagem de 500ml, com a seguinte composição: cloreto de benzalcônio, álcool laurílico etoxilado, solvente, agente de controle de ph, fragrância, 5-cloro-2metil-isotiazolin-3-ona (CMT) e 2-metil-4isotiazolin-3-ona (MIT), corantes.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CFBE" w14:textId="099DBE7D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TOP MIL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8DF4" w14:textId="5D24111B" w:rsidR="00F72482" w:rsidRPr="008A4C75" w:rsidRDefault="00F72482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obteve rendimento necessário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, baixa qualidade.</w:t>
            </w:r>
          </w:p>
        </w:tc>
      </w:tr>
      <w:tr w:rsidR="00F72482" w:rsidRPr="008A4C75" w14:paraId="11F4C21D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727C" w14:textId="02365539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63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F390" w14:textId="428BF51B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Leite em pó desnatado. Não Contém Glúten, rico em vitamina D, lata com 300gr.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A02D" w14:textId="254C5514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MOLICO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8F0D" w14:textId="66EB0413" w:rsidR="00F72482" w:rsidRPr="008A4C75" w:rsidRDefault="00F72482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apresentou amostra</w:t>
            </w:r>
          </w:p>
        </w:tc>
      </w:tr>
      <w:tr w:rsidR="00F72482" w:rsidRPr="008A4C75" w14:paraId="439E3837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67D7" w14:textId="431C2E17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64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69B0" w14:textId="59DF78E3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Leite em pó, integral, instantâneo, embalagem com 400gr, enriquecido com ferro, mas vitaminas, C, A e D.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62D3" w14:textId="479DD635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AURORA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02FC" w14:textId="0884C85E" w:rsidR="00F72482" w:rsidRPr="008A4C75" w:rsidRDefault="00F72482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APROVADO</w:t>
            </w:r>
          </w:p>
        </w:tc>
      </w:tr>
      <w:tr w:rsidR="00F72482" w:rsidRPr="008A4C75" w14:paraId="440F5981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45C6" w14:textId="2119D493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100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9845" w14:textId="062DF7ED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Sabão em barra neutro, 200gr. Composição: ácidos graxos de coco/babaçu/sebo/soja, coadjuvantes, glicerina, agente antiredepositante e água c/ 5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52A8" w14:textId="6B37A1C2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ZAVASKI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A45C" w14:textId="77EA5ED2" w:rsidR="00F72482" w:rsidRPr="008A4C75" w:rsidRDefault="00861AE9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obteve rendimento necessário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, derrete/ despedaça facilmente causando desperdício e baixo rendimento</w:t>
            </w:r>
          </w:p>
        </w:tc>
      </w:tr>
      <w:tr w:rsidR="00F72482" w:rsidRPr="008A4C75" w14:paraId="349612DF" w14:textId="77777777" w:rsidTr="00F10D4B">
        <w:trPr>
          <w:jc w:val="center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5439" w14:textId="3B846F3D" w:rsidR="00F72482" w:rsidRDefault="00F72482" w:rsidP="00F72482">
            <w:pPr>
              <w:pStyle w:val="Ttulo2"/>
              <w:spacing w:beforeLines="60" w:before="144" w:afterLines="60" w:after="144"/>
              <w:jc w:val="center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102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E15B" w14:textId="3914FDF9" w:rsidR="00F72482" w:rsidRPr="00A60ED7" w:rsidRDefault="00F72482" w:rsidP="00F72482">
            <w:pPr>
              <w:spacing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60ED7">
              <w:rPr>
                <w:rFonts w:ascii="Arial" w:hAnsi="Arial" w:cs="Arial"/>
                <w:sz w:val="21"/>
                <w:szCs w:val="21"/>
              </w:rPr>
              <w:t>SABAO - EM PO, Composição: Tensoativo aniônico, tamponantes, coadjuvantes, sinergista, corantes, enzimas, branqueador óptico, essência, água, alvejante e carga. NA EMBALAGEM DEVERA CONSTAR A DATA DA FABRICA CAO, DA VALIDADE - Embalagem de 1 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20F2" w14:textId="729BE52A" w:rsidR="00F72482" w:rsidRDefault="00F72482" w:rsidP="00F7248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LIPOM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C94C" w14:textId="61AF99E8" w:rsidR="00F72482" w:rsidRPr="008A4C75" w:rsidRDefault="00861AE9" w:rsidP="00F72482">
            <w:pPr>
              <w:spacing w:line="24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sz w:val="20"/>
                <w:szCs w:val="20"/>
                <w:lang w:eastAsia="pt-BR"/>
              </w:rPr>
              <w:t>REPROVADO- Não obteve rendimento necessário</w:t>
            </w:r>
          </w:p>
        </w:tc>
      </w:tr>
    </w:tbl>
    <w:p w14:paraId="39EB06E5" w14:textId="37B615AE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6A7D90" w14:textId="135FF6D9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8DAE22" w14:textId="77777777" w:rsidR="004B0351" w:rsidRPr="008A4C75" w:rsidRDefault="004B0351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CA769A" w14:textId="77777777" w:rsidR="00275A4D" w:rsidRPr="008A4C75" w:rsidRDefault="00275A4D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6545E6" w14:textId="3088F443" w:rsidR="00C230B8" w:rsidRPr="008A4C75" w:rsidRDefault="00A96347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4C75">
        <w:rPr>
          <w:rFonts w:ascii="Arial" w:hAnsi="Arial" w:cs="Arial"/>
          <w:sz w:val="20"/>
          <w:szCs w:val="20"/>
        </w:rPr>
        <w:t xml:space="preserve">Piratuba, </w:t>
      </w:r>
      <w:r w:rsidR="00B9186E" w:rsidRPr="008A4C75">
        <w:rPr>
          <w:rFonts w:ascii="Arial" w:hAnsi="Arial" w:cs="Arial"/>
          <w:sz w:val="20"/>
          <w:szCs w:val="20"/>
        </w:rPr>
        <w:t>1</w:t>
      </w:r>
      <w:r w:rsidR="005A1DE1" w:rsidRPr="008A4C75">
        <w:rPr>
          <w:rFonts w:ascii="Arial" w:hAnsi="Arial" w:cs="Arial"/>
          <w:sz w:val="20"/>
          <w:szCs w:val="20"/>
        </w:rPr>
        <w:t>3</w:t>
      </w:r>
      <w:r w:rsidRPr="008A4C75">
        <w:rPr>
          <w:rFonts w:ascii="Arial" w:hAnsi="Arial" w:cs="Arial"/>
          <w:sz w:val="20"/>
          <w:szCs w:val="20"/>
        </w:rPr>
        <w:t xml:space="preserve"> de </w:t>
      </w:r>
      <w:r w:rsidR="00B9186E" w:rsidRPr="008A4C75">
        <w:rPr>
          <w:rFonts w:ascii="Arial" w:hAnsi="Arial" w:cs="Arial"/>
          <w:sz w:val="20"/>
          <w:szCs w:val="20"/>
        </w:rPr>
        <w:t>Dez</w:t>
      </w:r>
      <w:r w:rsidR="00DA35B1" w:rsidRPr="008A4C75">
        <w:rPr>
          <w:rFonts w:ascii="Arial" w:hAnsi="Arial" w:cs="Arial"/>
          <w:sz w:val="20"/>
          <w:szCs w:val="20"/>
        </w:rPr>
        <w:t>embro</w:t>
      </w:r>
      <w:r w:rsidR="00013C42" w:rsidRPr="008A4C75">
        <w:rPr>
          <w:rFonts w:ascii="Arial" w:hAnsi="Arial" w:cs="Arial"/>
          <w:sz w:val="20"/>
          <w:szCs w:val="20"/>
        </w:rPr>
        <w:t xml:space="preserve"> </w:t>
      </w:r>
      <w:r w:rsidR="00B22BD4" w:rsidRPr="008A4C75">
        <w:rPr>
          <w:rFonts w:ascii="Arial" w:hAnsi="Arial" w:cs="Arial"/>
          <w:sz w:val="20"/>
          <w:szCs w:val="20"/>
        </w:rPr>
        <w:t>de 20</w:t>
      </w:r>
      <w:r w:rsidR="00BD3893" w:rsidRPr="008A4C75">
        <w:rPr>
          <w:rFonts w:ascii="Arial" w:hAnsi="Arial" w:cs="Arial"/>
          <w:sz w:val="20"/>
          <w:szCs w:val="20"/>
        </w:rPr>
        <w:t>2</w:t>
      </w:r>
      <w:r w:rsidR="00B9186E" w:rsidRPr="008A4C75">
        <w:rPr>
          <w:rFonts w:ascii="Arial" w:hAnsi="Arial" w:cs="Arial"/>
          <w:sz w:val="20"/>
          <w:szCs w:val="20"/>
        </w:rPr>
        <w:t>3</w:t>
      </w:r>
      <w:r w:rsidR="00C230B8" w:rsidRPr="008A4C75">
        <w:rPr>
          <w:rFonts w:ascii="Arial" w:hAnsi="Arial" w:cs="Arial"/>
          <w:sz w:val="20"/>
          <w:szCs w:val="20"/>
        </w:rPr>
        <w:t>.</w:t>
      </w:r>
    </w:p>
    <w:p w14:paraId="4D3752CF" w14:textId="372B6BFA" w:rsidR="00C230B8" w:rsidRPr="008A4C75" w:rsidRDefault="00C230B8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DA3761" w14:textId="298B4ABF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BF584D" w14:textId="77777777" w:rsidR="00BD305C" w:rsidRPr="008A4C75" w:rsidRDefault="00BD305C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70A943" w14:textId="77777777" w:rsidR="00712499" w:rsidRPr="008A4C75" w:rsidRDefault="00712499" w:rsidP="00F10D4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8644" w:type="dxa"/>
        <w:tblLook w:val="04A0" w:firstRow="1" w:lastRow="0" w:firstColumn="1" w:lastColumn="0" w:noHBand="0" w:noVBand="1"/>
      </w:tblPr>
      <w:tblGrid>
        <w:gridCol w:w="4322"/>
        <w:gridCol w:w="4322"/>
      </w:tblGrid>
      <w:tr w:rsidR="00BD305C" w:rsidRPr="008A4C75" w14:paraId="2CCB612A" w14:textId="77777777" w:rsidTr="000F6945">
        <w:tc>
          <w:tcPr>
            <w:tcW w:w="4322" w:type="dxa"/>
          </w:tcPr>
          <w:p w14:paraId="731EAA74" w14:textId="2C4849B6" w:rsidR="00BD305C" w:rsidRPr="008A4C75" w:rsidRDefault="008A4C75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Janete Rodrigues de Barros</w:t>
            </w:r>
          </w:p>
          <w:p w14:paraId="7A7E2696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549B51D6" w14:textId="7D58BEA8" w:rsidR="00BD305C" w:rsidRPr="008A4C75" w:rsidRDefault="00275A4D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Karla Riffel da Silva</w:t>
            </w:r>
          </w:p>
          <w:p w14:paraId="659F56A2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</w:tr>
      <w:tr w:rsidR="00BD305C" w:rsidRPr="008A4C75" w14:paraId="35E89867" w14:textId="77777777" w:rsidTr="000F6945">
        <w:trPr>
          <w:trHeight w:val="2436"/>
        </w:trPr>
        <w:tc>
          <w:tcPr>
            <w:tcW w:w="4322" w:type="dxa"/>
          </w:tcPr>
          <w:p w14:paraId="115B59B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8D393C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D9B3BF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D1977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AC1AA6" w14:textId="1F46EE2E" w:rsidR="00BD305C" w:rsidRPr="008A4C75" w:rsidRDefault="00B9186E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 xml:space="preserve">Delides </w:t>
            </w:r>
            <w:r w:rsidR="00F10D4B" w:rsidRPr="008A4C75">
              <w:rPr>
                <w:rFonts w:ascii="Arial" w:hAnsi="Arial" w:cs="Arial"/>
                <w:sz w:val="20"/>
                <w:szCs w:val="20"/>
              </w:rPr>
              <w:t>Marcos de Souza</w:t>
            </w:r>
            <w:r w:rsidR="00BD305C" w:rsidRPr="008A4C75">
              <w:rPr>
                <w:rFonts w:ascii="Arial" w:hAnsi="Arial" w:cs="Arial"/>
                <w:sz w:val="20"/>
                <w:szCs w:val="20"/>
              </w:rPr>
              <w:t xml:space="preserve"> Paz</w:t>
            </w:r>
          </w:p>
          <w:p w14:paraId="52874685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4C75">
              <w:rPr>
                <w:rFonts w:ascii="Arial" w:hAnsi="Arial" w:cs="Arial"/>
                <w:sz w:val="20"/>
                <w:szCs w:val="20"/>
              </w:rPr>
              <w:t>Membro</w:t>
            </w:r>
          </w:p>
        </w:tc>
        <w:tc>
          <w:tcPr>
            <w:tcW w:w="4322" w:type="dxa"/>
          </w:tcPr>
          <w:p w14:paraId="2AA92B98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FA2070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BB47B3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BA5DC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ACFE53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6A59E3B" w14:textId="77777777" w:rsidR="00BD305C" w:rsidRPr="008A4C75" w:rsidRDefault="00BD305C" w:rsidP="00F10D4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B3FC74" w14:textId="77777777" w:rsidR="00BD305C" w:rsidRPr="008A4C75" w:rsidRDefault="00BD305C" w:rsidP="00F10D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0989F4" w14:textId="77777777" w:rsidR="00023C59" w:rsidRPr="008A4C75" w:rsidRDefault="00023C59" w:rsidP="00F10D4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023C59" w:rsidRPr="008A4C75" w:rsidSect="007129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0B8"/>
    <w:rsid w:val="00013C42"/>
    <w:rsid w:val="00020833"/>
    <w:rsid w:val="00023C59"/>
    <w:rsid w:val="000541E2"/>
    <w:rsid w:val="000A07C8"/>
    <w:rsid w:val="000D1B10"/>
    <w:rsid w:val="000F02AA"/>
    <w:rsid w:val="001518A5"/>
    <w:rsid w:val="00152B89"/>
    <w:rsid w:val="001851CA"/>
    <w:rsid w:val="00194BA3"/>
    <w:rsid w:val="001A2685"/>
    <w:rsid w:val="001A44E2"/>
    <w:rsid w:val="001F40FD"/>
    <w:rsid w:val="00275A4D"/>
    <w:rsid w:val="002810B1"/>
    <w:rsid w:val="0028172F"/>
    <w:rsid w:val="002872BF"/>
    <w:rsid w:val="0030175D"/>
    <w:rsid w:val="00365B93"/>
    <w:rsid w:val="00384CCA"/>
    <w:rsid w:val="003F0A25"/>
    <w:rsid w:val="0046205F"/>
    <w:rsid w:val="004A3011"/>
    <w:rsid w:val="004B0351"/>
    <w:rsid w:val="004C2370"/>
    <w:rsid w:val="004F5785"/>
    <w:rsid w:val="00556301"/>
    <w:rsid w:val="005A1DE1"/>
    <w:rsid w:val="005C585D"/>
    <w:rsid w:val="005C61EF"/>
    <w:rsid w:val="005C6FBC"/>
    <w:rsid w:val="005D517B"/>
    <w:rsid w:val="005E4886"/>
    <w:rsid w:val="005F28BA"/>
    <w:rsid w:val="005F5569"/>
    <w:rsid w:val="00625572"/>
    <w:rsid w:val="006637F0"/>
    <w:rsid w:val="00666A78"/>
    <w:rsid w:val="00672DC2"/>
    <w:rsid w:val="006870CC"/>
    <w:rsid w:val="006904C8"/>
    <w:rsid w:val="00712499"/>
    <w:rsid w:val="00712970"/>
    <w:rsid w:val="00766C3C"/>
    <w:rsid w:val="007943B3"/>
    <w:rsid w:val="007A77CA"/>
    <w:rsid w:val="008255C1"/>
    <w:rsid w:val="00827331"/>
    <w:rsid w:val="0085792A"/>
    <w:rsid w:val="00861AE9"/>
    <w:rsid w:val="00885AE5"/>
    <w:rsid w:val="008A4C75"/>
    <w:rsid w:val="008A5849"/>
    <w:rsid w:val="00934F91"/>
    <w:rsid w:val="00975C50"/>
    <w:rsid w:val="009779EE"/>
    <w:rsid w:val="009B7B29"/>
    <w:rsid w:val="009C77B4"/>
    <w:rsid w:val="009D694F"/>
    <w:rsid w:val="00A54C82"/>
    <w:rsid w:val="00A718E6"/>
    <w:rsid w:val="00A96347"/>
    <w:rsid w:val="00AA0AC8"/>
    <w:rsid w:val="00AC196D"/>
    <w:rsid w:val="00AD329B"/>
    <w:rsid w:val="00AF465B"/>
    <w:rsid w:val="00B14BB8"/>
    <w:rsid w:val="00B22BD4"/>
    <w:rsid w:val="00B4363A"/>
    <w:rsid w:val="00B52BBF"/>
    <w:rsid w:val="00B9186E"/>
    <w:rsid w:val="00BD305C"/>
    <w:rsid w:val="00BD3893"/>
    <w:rsid w:val="00BF2B21"/>
    <w:rsid w:val="00C00289"/>
    <w:rsid w:val="00C043C3"/>
    <w:rsid w:val="00C230B8"/>
    <w:rsid w:val="00C51A56"/>
    <w:rsid w:val="00CA6DBB"/>
    <w:rsid w:val="00CC7EEE"/>
    <w:rsid w:val="00D41962"/>
    <w:rsid w:val="00D52CC7"/>
    <w:rsid w:val="00DA35B1"/>
    <w:rsid w:val="00DD5AF4"/>
    <w:rsid w:val="00E01DE6"/>
    <w:rsid w:val="00E05CCC"/>
    <w:rsid w:val="00E117BD"/>
    <w:rsid w:val="00E6729C"/>
    <w:rsid w:val="00EC0E8B"/>
    <w:rsid w:val="00ED0E28"/>
    <w:rsid w:val="00F10D4B"/>
    <w:rsid w:val="00F72482"/>
    <w:rsid w:val="00F82CC9"/>
    <w:rsid w:val="00F872DF"/>
    <w:rsid w:val="00FB2F70"/>
    <w:rsid w:val="00FF1D4D"/>
    <w:rsid w:val="00F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98AE"/>
  <w15:docId w15:val="{7786D918-4A90-4362-B145-5799B544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B8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230B8"/>
    <w:pPr>
      <w:keepNext/>
      <w:widowControl w:val="0"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qFormat/>
    <w:rsid w:val="00C230B8"/>
    <w:pPr>
      <w:keepNext/>
      <w:suppressAutoHyphens/>
      <w:spacing w:after="0" w:line="240" w:lineRule="auto"/>
      <w:jc w:val="both"/>
      <w:outlineLvl w:val="1"/>
    </w:pPr>
    <w:rPr>
      <w:rFonts w:ascii="Arial" w:eastAsia="Times New Roman" w:hAnsi="Arial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230B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230B8"/>
    <w:rPr>
      <w:rFonts w:ascii="Arial" w:eastAsia="Times New Roman" w:hAnsi="Arial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C230B8"/>
    <w:pPr>
      <w:widowControl w:val="0"/>
      <w:spacing w:after="0" w:line="240" w:lineRule="auto"/>
      <w:jc w:val="center"/>
    </w:pPr>
    <w:rPr>
      <w:rFonts w:ascii="Arial" w:eastAsia="Times New Roman" w:hAnsi="Arial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C230B8"/>
    <w:rPr>
      <w:rFonts w:ascii="Arial" w:eastAsia="Times New Roman" w:hAnsi="Arial" w:cs="Times New Roman"/>
      <w:b/>
      <w:sz w:val="32"/>
      <w:szCs w:val="20"/>
      <w:lang w:eastAsia="pt-BR"/>
    </w:rPr>
  </w:style>
  <w:style w:type="paragraph" w:customStyle="1" w:styleId="TableContents">
    <w:name w:val="Table Contents"/>
    <w:basedOn w:val="Normal"/>
    <w:rsid w:val="0028172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4C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383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debora</cp:lastModifiedBy>
  <cp:revision>5</cp:revision>
  <cp:lastPrinted>2022-11-08T12:08:00Z</cp:lastPrinted>
  <dcterms:created xsi:type="dcterms:W3CDTF">2023-12-14T13:04:00Z</dcterms:created>
  <dcterms:modified xsi:type="dcterms:W3CDTF">2023-12-14T14:42:00Z</dcterms:modified>
</cp:coreProperties>
</file>